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01" w:rsidRPr="00B073B0" w:rsidRDefault="00ED7401" w:rsidP="00ED7401">
      <w:pPr>
        <w:keepNext/>
        <w:keepLines/>
        <w:spacing w:after="120"/>
        <w:jc w:val="center"/>
        <w:outlineLvl w:val="6"/>
        <w:rPr>
          <w:rFonts w:eastAsiaTheme="majorEastAsia"/>
          <w:b/>
          <w:i/>
          <w:iCs/>
          <w:sz w:val="28"/>
          <w:szCs w:val="28"/>
        </w:rPr>
      </w:pPr>
      <w:r w:rsidRPr="00B073B0">
        <w:rPr>
          <w:rFonts w:eastAsiaTheme="majorEastAsia"/>
          <w:b/>
          <w:i/>
          <w:iCs/>
          <w:sz w:val="28"/>
          <w:szCs w:val="28"/>
        </w:rPr>
        <w:t>ТЕХНИЧЕСКОЕ ЗАДАНИЕ</w:t>
      </w:r>
    </w:p>
    <w:p w:rsidR="009B4933" w:rsidRDefault="00ED7401">
      <w:r w:rsidRPr="005F17C7">
        <w:rPr>
          <w:rFonts w:eastAsia="Calibri"/>
          <w:b/>
        </w:rPr>
        <w:t xml:space="preserve">ЛОТ №1 </w:t>
      </w:r>
      <w:r w:rsidRPr="005F17C7">
        <w:rPr>
          <w:rFonts w:eastAsia="Calibri"/>
          <w:b/>
          <w:lang w:eastAsia="ar-SA"/>
        </w:rPr>
        <w:t>Предмет договора</w:t>
      </w:r>
      <w:r>
        <w:rPr>
          <w:rFonts w:eastAsia="Calibri"/>
          <w:b/>
          <w:lang w:eastAsia="ar-SA"/>
        </w:rPr>
        <w:t>:</w:t>
      </w:r>
      <w:bookmarkStart w:id="0" w:name="_GoBack"/>
      <w:bookmarkEnd w:id="0"/>
      <w:r w:rsidRPr="00ED7401">
        <w:t xml:space="preserve"> </w:t>
      </w:r>
      <w:r>
        <w:t xml:space="preserve">Поставка </w:t>
      </w:r>
      <w:r w:rsidRPr="00164C27">
        <w:t xml:space="preserve">расходного материала и запасных частей для </w:t>
      </w:r>
      <w:proofErr w:type="spellStart"/>
      <w:r w:rsidRPr="00164C27">
        <w:t>колоноскопа</w:t>
      </w:r>
      <w:proofErr w:type="spellEnd"/>
    </w:p>
    <w:p w:rsidR="00F7629E" w:rsidRDefault="00F7629E"/>
    <w:tbl>
      <w:tblPr>
        <w:tblW w:w="49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3064"/>
        <w:gridCol w:w="3685"/>
        <w:gridCol w:w="1187"/>
        <w:gridCol w:w="889"/>
      </w:tblGrid>
      <w:tr w:rsidR="00F7629E" w:rsidRPr="00BC0635" w:rsidTr="0023667B">
        <w:tc>
          <w:tcPr>
            <w:tcW w:w="382" w:type="pct"/>
          </w:tcPr>
          <w:p w:rsidR="00F7629E" w:rsidRPr="0023667B" w:rsidRDefault="00F7629E" w:rsidP="0023667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23667B">
              <w:rPr>
                <w:rFonts w:ascii="Times New Roman" w:hAnsi="Times New Roman"/>
                <w:b/>
              </w:rPr>
              <w:t>№</w:t>
            </w:r>
          </w:p>
          <w:p w:rsidR="00F7629E" w:rsidRPr="0023667B" w:rsidRDefault="00F7629E" w:rsidP="0023667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3667B">
              <w:rPr>
                <w:rFonts w:ascii="Times New Roman" w:hAnsi="Times New Roman"/>
                <w:b/>
              </w:rPr>
              <w:t>пп</w:t>
            </w:r>
            <w:proofErr w:type="spellEnd"/>
          </w:p>
        </w:tc>
        <w:tc>
          <w:tcPr>
            <w:tcW w:w="1603" w:type="pct"/>
          </w:tcPr>
          <w:p w:rsidR="00F7629E" w:rsidRPr="0023667B" w:rsidRDefault="00F7629E" w:rsidP="0023667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23667B">
              <w:rPr>
                <w:rFonts w:ascii="Times New Roman" w:hAnsi="Times New Roman"/>
                <w:b/>
              </w:rPr>
              <w:t>Наименование запасных частей и расходных материалов</w:t>
            </w:r>
          </w:p>
        </w:tc>
        <w:tc>
          <w:tcPr>
            <w:tcW w:w="1928" w:type="pct"/>
          </w:tcPr>
          <w:p w:rsidR="00F7629E" w:rsidRPr="0023667B" w:rsidRDefault="00F7629E" w:rsidP="0023667B">
            <w:pPr>
              <w:pStyle w:val="a3"/>
              <w:ind w:firstLine="284"/>
              <w:jc w:val="center"/>
              <w:rPr>
                <w:rFonts w:ascii="Times New Roman" w:hAnsi="Times New Roman"/>
                <w:b/>
              </w:rPr>
            </w:pPr>
            <w:r w:rsidRPr="0023667B"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621" w:type="pct"/>
          </w:tcPr>
          <w:p w:rsidR="00F7629E" w:rsidRPr="0023667B" w:rsidRDefault="00F7629E" w:rsidP="0023667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23667B">
              <w:rPr>
                <w:rFonts w:ascii="Times New Roman" w:hAnsi="Times New Roman"/>
                <w:b/>
              </w:rPr>
              <w:t>Ед.</w:t>
            </w:r>
            <w:r w:rsidR="003E1259" w:rsidRPr="0023667B">
              <w:rPr>
                <w:rFonts w:ascii="Times New Roman" w:hAnsi="Times New Roman"/>
                <w:b/>
              </w:rPr>
              <w:t xml:space="preserve"> </w:t>
            </w:r>
            <w:r w:rsidRPr="0023667B">
              <w:rPr>
                <w:rFonts w:ascii="Times New Roman" w:hAnsi="Times New Roman"/>
                <w:b/>
              </w:rPr>
              <w:t>изм.</w:t>
            </w:r>
          </w:p>
        </w:tc>
        <w:tc>
          <w:tcPr>
            <w:tcW w:w="465" w:type="pct"/>
          </w:tcPr>
          <w:p w:rsidR="00F7629E" w:rsidRPr="0023667B" w:rsidRDefault="00F7629E" w:rsidP="0023667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23667B">
              <w:rPr>
                <w:rFonts w:ascii="Times New Roman" w:hAnsi="Times New Roman"/>
                <w:b/>
              </w:rPr>
              <w:t>Кол-во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ПЛАТА ПЗС</w:t>
            </w:r>
            <w:r w:rsidRPr="00115DFA">
              <w:t xml:space="preserve"> </w:t>
            </w:r>
            <w:r>
              <w:t>(</w:t>
            </w:r>
            <w:r w:rsidRPr="00115DFA">
              <w:t>DW746400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С-КРЫШКА</w:t>
            </w:r>
            <w:r w:rsidRPr="00115DFA">
              <w:t xml:space="preserve"> </w:t>
            </w:r>
            <w:r>
              <w:t>(</w:t>
            </w:r>
            <w:r w:rsidRPr="00115DFA">
              <w:t>GE308600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3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ДЕРЖАТЕЛЬ БОУДЕНОВ</w:t>
            </w:r>
            <w:r w:rsidRPr="00115DFA">
              <w:t xml:space="preserve"> </w:t>
            </w:r>
            <w:r>
              <w:t>(</w:t>
            </w:r>
            <w:r w:rsidRPr="00115DFA">
              <w:t>GE845000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4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ПЛАСТИКОВОЕ КОЛЬЦО</w:t>
            </w:r>
            <w:r w:rsidRPr="00115DFA">
              <w:t xml:space="preserve"> </w:t>
            </w:r>
            <w:r>
              <w:t>(</w:t>
            </w:r>
            <w:r w:rsidRPr="00115DFA">
              <w:t>GH186000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5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СОПЛО</w:t>
            </w:r>
            <w:r w:rsidRPr="00115DFA">
              <w:t xml:space="preserve"> </w:t>
            </w:r>
            <w:r>
              <w:t>(</w:t>
            </w:r>
            <w:r w:rsidRPr="00115DFA">
              <w:t>GL886600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6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ЗАГЛУШКА</w:t>
            </w:r>
            <w:r w:rsidRPr="00115DFA">
              <w:t xml:space="preserve"> </w:t>
            </w:r>
            <w:r>
              <w:t>(</w:t>
            </w:r>
            <w:r w:rsidRPr="00115DFA">
              <w:t>GE238000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7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ИЗГИБАЕМАЯ ЧАСТЬ</w:t>
            </w:r>
            <w:r w:rsidRPr="00115DFA">
              <w:t xml:space="preserve"> </w:t>
            </w:r>
            <w:r w:rsidR="00477A12">
              <w:t>(</w:t>
            </w:r>
            <w:r w:rsidRPr="00115DFA">
              <w:t>GL903000</w:t>
            </w:r>
            <w:r w:rsidR="00477A12"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8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РУБАШКА</w:t>
            </w:r>
            <w:r w:rsidRPr="00115DFA">
              <w:t xml:space="preserve"> </w:t>
            </w:r>
            <w:r>
              <w:t>(</w:t>
            </w:r>
            <w:r w:rsidRPr="00115DFA">
              <w:t>GL903100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9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ПОДСВЕТКА</w:t>
            </w:r>
            <w:r w:rsidRPr="00115DFA">
              <w:t xml:space="preserve"> </w:t>
            </w:r>
            <w:r>
              <w:t>(</w:t>
            </w:r>
            <w:r w:rsidRPr="00115DFA">
              <w:t>GL903800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10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ПЛАТА ID - ЧИПА</w:t>
            </w:r>
            <w:r w:rsidRPr="00115DFA">
              <w:t xml:space="preserve"> </w:t>
            </w:r>
            <w:r>
              <w:t>(</w:t>
            </w:r>
            <w:r w:rsidRPr="00115DFA">
              <w:t>GL990100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11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ПЛАТА КНОПОК</w:t>
            </w:r>
            <w:r w:rsidRPr="00115DFA">
              <w:t xml:space="preserve"> </w:t>
            </w:r>
            <w:r>
              <w:t>(</w:t>
            </w:r>
            <w:r w:rsidRPr="00115DFA">
              <w:t>GN179500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12</w:t>
            </w:r>
          </w:p>
        </w:tc>
        <w:tc>
          <w:tcPr>
            <w:tcW w:w="1603" w:type="pct"/>
          </w:tcPr>
          <w:p w:rsidR="00A00312" w:rsidRPr="00F3144A" w:rsidRDefault="00A00312" w:rsidP="00477A12">
            <w:proofErr w:type="gramStart"/>
            <w:r w:rsidRPr="00F3144A">
              <w:t>О-КОЛЬЦО</w:t>
            </w:r>
            <w:proofErr w:type="gramEnd"/>
            <w:r w:rsidRPr="00115DFA">
              <w:t xml:space="preserve"> </w:t>
            </w:r>
            <w:r>
              <w:t>(</w:t>
            </w:r>
            <w:r w:rsidRPr="00115DFA">
              <w:t>GM891700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S-КРЫШКА</w:t>
            </w:r>
            <w:r w:rsidRPr="00115DFA">
              <w:t xml:space="preserve"> </w:t>
            </w:r>
            <w:r>
              <w:t>(</w:t>
            </w:r>
            <w:r w:rsidRPr="00115DFA">
              <w:t>GL917700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14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А-РЕЗИНА</w:t>
            </w:r>
            <w:r w:rsidRPr="00115DFA">
              <w:t xml:space="preserve"> </w:t>
            </w:r>
            <w:r>
              <w:t>(</w:t>
            </w:r>
            <w:r w:rsidRPr="00115DFA">
              <w:t>GR473900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15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СТОПОР</w:t>
            </w:r>
            <w:r w:rsidRPr="00115DFA">
              <w:t xml:space="preserve"> </w:t>
            </w:r>
            <w:r>
              <w:t>(</w:t>
            </w:r>
            <w:r w:rsidRPr="00115DFA">
              <w:t>GR517400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4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16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СТОПОР СОПЛА</w:t>
            </w:r>
            <w:r w:rsidRPr="00115DFA">
              <w:t xml:space="preserve"> </w:t>
            </w:r>
            <w:r>
              <w:t>(</w:t>
            </w:r>
            <w:r w:rsidRPr="00115DFA">
              <w:t>GR345200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17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ВИНТ</w:t>
            </w:r>
            <w:r w:rsidRPr="00115DFA">
              <w:t xml:space="preserve"> </w:t>
            </w:r>
            <w:r>
              <w:t>(</w:t>
            </w:r>
            <w:r w:rsidRPr="00115DFA">
              <w:t>GR457200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2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18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РЕЗИНОВОЕ КОЛЬЦО</w:t>
            </w:r>
            <w:r w:rsidRPr="00115DFA">
              <w:t xml:space="preserve"> </w:t>
            </w:r>
            <w:r>
              <w:t>(</w:t>
            </w:r>
            <w:r w:rsidRPr="00115DFA">
              <w:t>GR457300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BC0635">
              <w:rPr>
                <w:rFonts w:ascii="Times New Roman" w:hAnsi="Times New Roman"/>
              </w:rPr>
              <w:t>19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ВИНТ</w:t>
            </w:r>
            <w:r w:rsidRPr="00115DFA">
              <w:t xml:space="preserve"> </w:t>
            </w:r>
            <w:r>
              <w:t>(</w:t>
            </w:r>
            <w:r w:rsidRPr="00115DFA">
              <w:t>GR457900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3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ФИКСАТОР</w:t>
            </w:r>
            <w:r w:rsidRPr="00115DFA">
              <w:t xml:space="preserve"> </w:t>
            </w:r>
            <w:r>
              <w:t>(</w:t>
            </w:r>
            <w:r w:rsidRPr="00115DFA">
              <w:t>GS244900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  <w:highlight w:val="yellow"/>
                <w:lang w:val="en-US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2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УПЛОТНИТЕЛЬНОЕ КОЛЬЦО</w:t>
            </w:r>
            <w:r w:rsidRPr="00115DFA">
              <w:t xml:space="preserve"> </w:t>
            </w:r>
            <w:r>
              <w:t>(</w:t>
            </w:r>
            <w:r w:rsidRPr="00115DFA">
              <w:t>GS900500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УПЛОТНИТЕЛЬНОЕ КОЛЬЦО</w:t>
            </w:r>
            <w:r w:rsidRPr="00115DFA">
              <w:t xml:space="preserve"> </w:t>
            </w:r>
            <w:r>
              <w:t>(</w:t>
            </w:r>
            <w:r w:rsidRPr="00115DFA">
              <w:t>GS916500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УПЛОТНИТЕЛЬНОЕ КОЛЬЦО</w:t>
            </w:r>
            <w:r w:rsidRPr="00115DFA">
              <w:t xml:space="preserve"> </w:t>
            </w:r>
            <w:r>
              <w:t>(</w:t>
            </w:r>
            <w:r w:rsidRPr="00115DFA">
              <w:t>GS917000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УПЛОТНИТЕЛЬНОЕ КОЛЬЦО</w:t>
            </w:r>
            <w:r w:rsidRPr="00115DFA">
              <w:t xml:space="preserve"> </w:t>
            </w:r>
            <w:r>
              <w:t>(</w:t>
            </w:r>
            <w:r w:rsidRPr="00115DFA">
              <w:t>GS918300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УПЛОТНИТЕЛЬ</w:t>
            </w:r>
            <w:r w:rsidRPr="00115DFA">
              <w:t xml:space="preserve"> </w:t>
            </w:r>
            <w:r>
              <w:t>(</w:t>
            </w:r>
            <w:r w:rsidRPr="00115DFA">
              <w:t>RC043500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Pr="00BC0635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КАНАЛ ПОДАЧИ ВОДЫ/ВОЗДУХА</w:t>
            </w:r>
            <w:r w:rsidRPr="00115DFA">
              <w:t xml:space="preserve"> </w:t>
            </w:r>
            <w:r>
              <w:t>(</w:t>
            </w:r>
            <w:r w:rsidRPr="00115DFA">
              <w:t>RU057400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КОЛЬЦО ЗАЩИТНИКА</w:t>
            </w:r>
            <w:r w:rsidRPr="00115DFA">
              <w:t xml:space="preserve"> </w:t>
            </w:r>
            <w:r>
              <w:t>(</w:t>
            </w:r>
            <w:r w:rsidRPr="00115DFA">
              <w:t>GR458000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ИНСТРУМЕНТАЛЬНЫЙ КАНАЛ</w:t>
            </w:r>
            <w:r w:rsidRPr="00115DFA">
              <w:t xml:space="preserve"> </w:t>
            </w:r>
            <w:r>
              <w:t>(</w:t>
            </w:r>
            <w:r w:rsidRPr="00115DFA">
              <w:t>RU038000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ТРУБКА</w:t>
            </w:r>
            <w:r w:rsidRPr="00115DFA">
              <w:t xml:space="preserve"> </w:t>
            </w:r>
            <w:r>
              <w:t>(</w:t>
            </w:r>
            <w:r w:rsidRPr="00115DFA">
              <w:t>RU056000</w:t>
            </w:r>
            <w:r>
              <w:t>)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465" w:type="pct"/>
          </w:tcPr>
          <w:p w:rsidR="00A00312" w:rsidRPr="00D254FE" w:rsidRDefault="00A00312" w:rsidP="00477A12">
            <w:pPr>
              <w:jc w:val="center"/>
            </w:pPr>
            <w:r w:rsidRPr="00D254FE">
              <w:t>1</w:t>
            </w:r>
          </w:p>
        </w:tc>
      </w:tr>
      <w:tr w:rsidR="00A00312" w:rsidRPr="00BC0635" w:rsidTr="0023667B">
        <w:tc>
          <w:tcPr>
            <w:tcW w:w="382" w:type="pct"/>
          </w:tcPr>
          <w:p w:rsidR="00A00312" w:rsidRDefault="00A00312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603" w:type="pct"/>
          </w:tcPr>
          <w:p w:rsidR="00A00312" w:rsidRPr="00F3144A" w:rsidRDefault="00A00312" w:rsidP="00477A12">
            <w:r w:rsidRPr="00F3144A">
              <w:t>КОМПЛЕКТ РАСХОДНЫХ МАТЕРИАЛОВ</w:t>
            </w:r>
          </w:p>
        </w:tc>
        <w:tc>
          <w:tcPr>
            <w:tcW w:w="1928" w:type="pct"/>
          </w:tcPr>
          <w:p w:rsidR="00A00312" w:rsidRPr="00BC0635" w:rsidRDefault="00A00312" w:rsidP="00A0031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Полная совместимость с </w:t>
            </w:r>
            <w:proofErr w:type="spellStart"/>
            <w:r w:rsidRPr="00A00312">
              <w:rPr>
                <w:rFonts w:ascii="Times New Roman" w:hAnsi="Times New Roman"/>
              </w:rPr>
              <w:t>Видеоколоноскоп</w:t>
            </w:r>
            <w:r>
              <w:rPr>
                <w:rFonts w:ascii="Times New Roman" w:hAnsi="Times New Roman"/>
              </w:rPr>
              <w:t>ом</w:t>
            </w:r>
            <w:proofErr w:type="spellEnd"/>
            <w:r w:rsidRPr="00A00312">
              <w:rPr>
                <w:rFonts w:ascii="Times New Roman" w:hAnsi="Times New Roman"/>
              </w:rPr>
              <w:t xml:space="preserve"> CF-H180AL, зав.№ 2002093 </w:t>
            </w:r>
            <w:proofErr w:type="spellStart"/>
            <w:r w:rsidRPr="00A00312">
              <w:rPr>
                <w:rFonts w:ascii="Times New Roman" w:hAnsi="Times New Roman"/>
              </w:rPr>
              <w:t>Olympus</w:t>
            </w:r>
            <w:proofErr w:type="spellEnd"/>
            <w:r>
              <w:rPr>
                <w:rFonts w:ascii="Times New Roman" w:hAnsi="Times New Roman"/>
              </w:rPr>
              <w:t>, установленным в ООО «Медсервис»</w:t>
            </w:r>
          </w:p>
        </w:tc>
        <w:tc>
          <w:tcPr>
            <w:tcW w:w="621" w:type="pct"/>
          </w:tcPr>
          <w:p w:rsidR="00A00312" w:rsidRPr="0062566A" w:rsidRDefault="003E1259" w:rsidP="00477A12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65" w:type="pct"/>
          </w:tcPr>
          <w:p w:rsidR="00A00312" w:rsidRDefault="00A00312" w:rsidP="00477A12">
            <w:pPr>
              <w:jc w:val="center"/>
            </w:pPr>
            <w:r w:rsidRPr="00D254FE">
              <w:t>1</w:t>
            </w:r>
          </w:p>
        </w:tc>
      </w:tr>
    </w:tbl>
    <w:p w:rsidR="00F7629E" w:rsidRDefault="00F7629E"/>
    <w:sectPr w:rsidR="00F76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C49"/>
    <w:rsid w:val="0023667B"/>
    <w:rsid w:val="003E1259"/>
    <w:rsid w:val="00477A12"/>
    <w:rsid w:val="006A0CDA"/>
    <w:rsid w:val="009B2EE3"/>
    <w:rsid w:val="009B4933"/>
    <w:rsid w:val="00A00312"/>
    <w:rsid w:val="00E517EE"/>
    <w:rsid w:val="00ED7401"/>
    <w:rsid w:val="00F26C49"/>
    <w:rsid w:val="00F7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62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F7629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7629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F7629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Валитова Алиса Талгатовна</cp:lastModifiedBy>
  <cp:revision>9</cp:revision>
  <dcterms:created xsi:type="dcterms:W3CDTF">2022-04-13T06:05:00Z</dcterms:created>
  <dcterms:modified xsi:type="dcterms:W3CDTF">2022-04-15T10:22:00Z</dcterms:modified>
</cp:coreProperties>
</file>